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 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инженер  филиала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DC2C07" w:rsidRDefault="00DC2C07" w:rsidP="00DC2C0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Белгородэнерго»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Решетников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DC2C07" w:rsidRDefault="00DC2C07" w:rsidP="00DC2C0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_____________2021г.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DC2C07" w:rsidRDefault="00DC2C07" w:rsidP="00DC2C0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 </w:t>
                      </w:r>
                    </w:p>
                    <w:p w:rsidR="00DC2C07" w:rsidRDefault="00DC2C07" w:rsidP="00DC2C0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инженер  филиала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DC2C07" w:rsidRDefault="00DC2C07" w:rsidP="00DC2C0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Белгородэнерго»</w:t>
                      </w:r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Решетников</w:t>
                      </w:r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DC2C07" w:rsidRDefault="00DC2C07" w:rsidP="00DC2C0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_____________2021г.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1C7EAB">
        <w:rPr>
          <w:bCs/>
          <w:sz w:val="24"/>
          <w:szCs w:val="24"/>
        </w:rPr>
        <w:t xml:space="preserve"> и 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proofErr w:type="gramStart"/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>энерго»  в</w:t>
      </w:r>
      <w:proofErr w:type="gramEnd"/>
      <w:r w:rsidRPr="00203E60">
        <w:rPr>
          <w:bCs/>
          <w:sz w:val="24"/>
          <w:szCs w:val="24"/>
        </w:rPr>
        <w:t xml:space="preserve">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</w:t>
      </w:r>
      <w:proofErr w:type="gramStart"/>
      <w:r w:rsidRPr="002A6C24">
        <w:rPr>
          <w:bCs/>
          <w:sz w:val="24"/>
          <w:szCs w:val="24"/>
        </w:rPr>
        <w:t xml:space="preserve">филиалу 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</w:t>
      </w:r>
      <w:proofErr w:type="gramEnd"/>
      <w:r w:rsidRPr="002A6C24">
        <w:rPr>
          <w:bCs/>
          <w:sz w:val="24"/>
          <w:szCs w:val="24"/>
        </w:rPr>
        <w:t xml:space="preserve">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1C5B18">
        <w:rPr>
          <w:bCs/>
          <w:sz w:val="24"/>
          <w:szCs w:val="24"/>
        </w:rPr>
        <w:t>Старый Оскол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r w:rsidR="00E24341">
        <w:rPr>
          <w:bCs/>
          <w:sz w:val="24"/>
          <w:szCs w:val="24"/>
        </w:rPr>
        <w:t>С</w:t>
      </w:r>
      <w:r w:rsidR="001C7EAB">
        <w:rPr>
          <w:bCs/>
          <w:sz w:val="24"/>
          <w:szCs w:val="24"/>
        </w:rPr>
        <w:t xml:space="preserve"> мо</w:t>
      </w:r>
      <w:r w:rsidR="007A76CF">
        <w:rPr>
          <w:bCs/>
          <w:sz w:val="24"/>
          <w:szCs w:val="24"/>
        </w:rPr>
        <w:t xml:space="preserve">мента подписания </w:t>
      </w:r>
      <w:proofErr w:type="gramStart"/>
      <w:r w:rsidR="007A76CF">
        <w:rPr>
          <w:bCs/>
          <w:sz w:val="24"/>
          <w:szCs w:val="24"/>
        </w:rPr>
        <w:t>договора  до</w:t>
      </w:r>
      <w:proofErr w:type="gramEnd"/>
      <w:r w:rsidR="007A76CF">
        <w:rPr>
          <w:bCs/>
          <w:sz w:val="24"/>
          <w:szCs w:val="24"/>
        </w:rPr>
        <w:t xml:space="preserve"> </w:t>
      </w:r>
      <w:r w:rsidR="00281627">
        <w:rPr>
          <w:bCs/>
          <w:sz w:val="24"/>
          <w:szCs w:val="24"/>
        </w:rPr>
        <w:t>0</w:t>
      </w:r>
      <w:r w:rsidR="00281627" w:rsidRPr="00281627">
        <w:rPr>
          <w:bCs/>
          <w:sz w:val="24"/>
          <w:szCs w:val="24"/>
        </w:rPr>
        <w:t>9</w:t>
      </w:r>
      <w:r w:rsidR="00FA512E">
        <w:rPr>
          <w:bCs/>
          <w:sz w:val="24"/>
          <w:szCs w:val="24"/>
        </w:rPr>
        <w:t>.</w:t>
      </w:r>
      <w:r w:rsidR="00D715C0" w:rsidRPr="00D715C0">
        <w:rPr>
          <w:bCs/>
          <w:sz w:val="24"/>
          <w:szCs w:val="24"/>
        </w:rPr>
        <w:t>12</w:t>
      </w:r>
      <w:r w:rsidR="001C7EAB">
        <w:rPr>
          <w:bCs/>
          <w:sz w:val="24"/>
          <w:szCs w:val="24"/>
        </w:rPr>
        <w:t>.20</w:t>
      </w:r>
      <w:r w:rsidR="00DC2C07">
        <w:rPr>
          <w:bCs/>
          <w:sz w:val="24"/>
          <w:szCs w:val="24"/>
        </w:rPr>
        <w:t xml:space="preserve">22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 xml:space="preserve">, по заявкам </w:t>
      </w:r>
      <w:r w:rsidR="001C7EAB" w:rsidRPr="000369B0">
        <w:rPr>
          <w:bCs/>
          <w:sz w:val="24"/>
          <w:szCs w:val="24"/>
        </w:rPr>
        <w:t xml:space="preserve"> </w:t>
      </w:r>
      <w:r w:rsidR="001C7EAB" w:rsidRPr="006C649B">
        <w:rPr>
          <w:bCs/>
          <w:sz w:val="24"/>
          <w:szCs w:val="24"/>
        </w:rPr>
        <w:t>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  <w:bookmarkStart w:id="0" w:name="_GoBack"/>
      <w:bookmarkEnd w:id="0"/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</w:t>
      </w:r>
      <w:r w:rsidRPr="000A3607">
        <w:rPr>
          <w:bCs/>
        </w:rPr>
        <w:lastRenderedPageBreak/>
        <w:t xml:space="preserve">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AB61F6" w:rsidP="00E800D0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E800D0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E800D0" w:rsidRPr="001F6C49" w:rsidRDefault="00E800D0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  <w:r w:rsidRPr="001F6C49">
        <w:rPr>
          <w:sz w:val="24"/>
          <w:szCs w:val="24"/>
        </w:rPr>
        <w:t xml:space="preserve">  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 xml:space="preserve">а так же с возможностью </w:t>
      </w:r>
      <w:proofErr w:type="gramStart"/>
      <w:r w:rsidRPr="000369B0">
        <w:t>применения  запасных</w:t>
      </w:r>
      <w:proofErr w:type="gramEnd"/>
      <w:r w:rsidRPr="000369B0">
        <w:t xml:space="preserve">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1F6C49" w:rsidRPr="001F6C49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1F6C49" w:rsidRPr="001F6C4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1F6C49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 w:rsidRPr="00044D34">
        <w:rPr>
          <w:sz w:val="24"/>
          <w:szCs w:val="24"/>
        </w:rPr>
        <w:t xml:space="preserve">      </w:t>
      </w:r>
      <w:r w:rsidR="00E800D0">
        <w:rPr>
          <w:sz w:val="24"/>
          <w:szCs w:val="24"/>
        </w:rPr>
        <w:t xml:space="preserve">г. </w:t>
      </w:r>
      <w:r w:rsidR="008F5AA7">
        <w:rPr>
          <w:sz w:val="24"/>
          <w:szCs w:val="24"/>
        </w:rPr>
        <w:t>Ст. Оскол</w:t>
      </w:r>
      <w:r w:rsidR="00E800D0">
        <w:rPr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7.</w:t>
      </w:r>
      <w:r w:rsidRPr="001F6C49">
        <w:rPr>
          <w:b/>
          <w:color w:val="000000"/>
          <w:sz w:val="22"/>
          <w:szCs w:val="22"/>
        </w:rPr>
        <w:t>6</w:t>
      </w:r>
      <w:r w:rsidR="0009342A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совместно с представителями </w:t>
      </w:r>
      <w:proofErr w:type="gramStart"/>
      <w:r w:rsidRPr="001A148F">
        <w:rPr>
          <w:bCs/>
          <w:sz w:val="24"/>
          <w:szCs w:val="24"/>
        </w:rPr>
        <w:t xml:space="preserve">филиала 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</w:t>
      </w:r>
      <w:proofErr w:type="gramEnd"/>
      <w:r w:rsidRPr="001A148F">
        <w:rPr>
          <w:bCs/>
          <w:sz w:val="24"/>
          <w:szCs w:val="24"/>
        </w:rPr>
        <w:t xml:space="preserve">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1F6C49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:rsidR="00AB61F6" w:rsidRPr="00376C4A" w:rsidRDefault="0009342A" w:rsidP="0009342A">
      <w:pPr>
        <w:numPr>
          <w:ilvl w:val="0"/>
          <w:numId w:val="13"/>
        </w:numPr>
        <w:ind w:left="1276" w:hanging="425"/>
      </w:pPr>
      <w:r>
        <w:rPr>
          <w:b/>
        </w:rPr>
        <w:t xml:space="preserve"> </w:t>
      </w:r>
      <w:r w:rsidR="00203E60" w:rsidRPr="00E800D0">
        <w:rPr>
          <w:b/>
        </w:rPr>
        <w:t xml:space="preserve">Критерии </w:t>
      </w:r>
      <w:proofErr w:type="gramStart"/>
      <w:r w:rsidR="00203E60" w:rsidRPr="00E800D0">
        <w:rPr>
          <w:b/>
        </w:rPr>
        <w:t>отбора  Подрядчика</w:t>
      </w:r>
      <w:proofErr w:type="gramEnd"/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044D34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>г. Старый Оскол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044D34" w:rsidRDefault="00044D34" w:rsidP="008F5AA7"/>
    <w:p w:rsidR="00AB61F6" w:rsidRDefault="00AB61F6" w:rsidP="008F5AA7"/>
    <w:p w:rsidR="001F6C49" w:rsidRDefault="001F6C49" w:rsidP="008F5AA7"/>
    <w:p w:rsidR="001F6C49" w:rsidRDefault="001F6C49" w:rsidP="008F5AA7"/>
    <w:p w:rsidR="001F6C49" w:rsidRDefault="001F6C49" w:rsidP="008F5AA7"/>
    <w:p w:rsidR="001F6C49" w:rsidRDefault="001F6C49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lastRenderedPageBreak/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9848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349"/>
        <w:gridCol w:w="2221"/>
        <w:gridCol w:w="1857"/>
        <w:gridCol w:w="1462"/>
      </w:tblGrid>
      <w:tr w:rsidR="000B339E" w:rsidRPr="00376C4A" w:rsidTr="000B339E">
        <w:trPr>
          <w:trHeight w:val="492"/>
        </w:trPr>
        <w:tc>
          <w:tcPr>
            <w:tcW w:w="959" w:type="dxa"/>
            <w:shd w:val="clear" w:color="auto" w:fill="auto"/>
          </w:tcPr>
          <w:p w:rsidR="000B339E" w:rsidRPr="00376C4A" w:rsidRDefault="000B339E" w:rsidP="000B339E">
            <w:pPr>
              <w:ind w:left="317"/>
            </w:pPr>
          </w:p>
          <w:p w:rsidR="000B339E" w:rsidRDefault="000B339E" w:rsidP="000B339E">
            <w:pPr>
              <w:ind w:left="776" w:right="96" w:hanging="600"/>
            </w:pPr>
            <w:r w:rsidRPr="00376C4A">
              <w:t xml:space="preserve">№ </w:t>
            </w:r>
          </w:p>
          <w:p w:rsidR="000B339E" w:rsidRPr="00376C4A" w:rsidRDefault="000B339E" w:rsidP="000B339E">
            <w:pPr>
              <w:ind w:left="776" w:right="96" w:hanging="600"/>
            </w:pPr>
            <w:r>
              <w:t>п./п.</w:t>
            </w:r>
          </w:p>
        </w:tc>
        <w:tc>
          <w:tcPr>
            <w:tcW w:w="3349" w:type="dxa"/>
            <w:shd w:val="clear" w:color="auto" w:fill="auto"/>
          </w:tcPr>
          <w:p w:rsidR="000B339E" w:rsidRPr="00376C4A" w:rsidRDefault="000B339E" w:rsidP="000B339E">
            <w:pPr>
              <w:ind w:left="601"/>
            </w:pPr>
            <w:r>
              <w:t xml:space="preserve">                                              </w:t>
            </w:r>
            <w:r w:rsidRPr="00376C4A">
              <w:t>Вид выполняемых работ</w:t>
            </w:r>
            <w:r>
              <w:t xml:space="preserve">    </w:t>
            </w:r>
          </w:p>
        </w:tc>
        <w:tc>
          <w:tcPr>
            <w:tcW w:w="2221" w:type="dxa"/>
            <w:shd w:val="clear" w:color="auto" w:fill="auto"/>
          </w:tcPr>
          <w:p w:rsidR="000B339E" w:rsidRDefault="000B339E" w:rsidP="000B339E">
            <w:pPr>
              <w:ind w:left="317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0B339E" w:rsidRDefault="000B339E" w:rsidP="000B339E">
            <w:pPr>
              <w:ind w:left="317"/>
            </w:pPr>
            <w:r w:rsidRPr="00376C4A">
              <w:t>(Руб./час.)</w:t>
            </w:r>
          </w:p>
          <w:p w:rsidR="000B339E" w:rsidRPr="00376C4A" w:rsidRDefault="000B339E" w:rsidP="000B339E">
            <w:pPr>
              <w:ind w:left="317"/>
            </w:pPr>
            <w:r>
              <w:t>без НДС.</w:t>
            </w:r>
          </w:p>
        </w:tc>
        <w:tc>
          <w:tcPr>
            <w:tcW w:w="1857" w:type="dxa"/>
          </w:tcPr>
          <w:p w:rsidR="000B339E" w:rsidRDefault="000B339E" w:rsidP="000B339E">
            <w:pPr>
              <w:ind w:left="317"/>
            </w:pPr>
            <w:r>
              <w:t>Предельная стоимость нормо-часа работ. (импортных)</w:t>
            </w:r>
          </w:p>
          <w:p w:rsidR="000B339E" w:rsidRDefault="000B339E" w:rsidP="000B339E">
            <w:pPr>
              <w:ind w:left="317"/>
            </w:pPr>
            <w:r w:rsidRPr="00376C4A">
              <w:t>(Руб./час.)</w:t>
            </w:r>
            <w:r>
              <w:t xml:space="preserve"> без НДС.</w:t>
            </w:r>
          </w:p>
        </w:tc>
        <w:tc>
          <w:tcPr>
            <w:tcW w:w="1462" w:type="dxa"/>
          </w:tcPr>
          <w:p w:rsidR="000B339E" w:rsidRPr="001115B6" w:rsidRDefault="000B339E" w:rsidP="000B339E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Всего</w:t>
            </w:r>
          </w:p>
          <w:p w:rsidR="000B339E" w:rsidRPr="00020AE2" w:rsidRDefault="000B339E" w:rsidP="000B339E">
            <w:pPr>
              <w:jc w:val="center"/>
            </w:pPr>
            <w:r w:rsidRPr="001115B6">
              <w:rPr>
                <w:b/>
                <w:i/>
              </w:rPr>
              <w:t>стоимость нормо-часа работ (руб./час)</w:t>
            </w: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 w:rsidRPr="00376C4A">
              <w:t>1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>
              <w:t>1000,00</w:t>
            </w:r>
          </w:p>
        </w:tc>
        <w:tc>
          <w:tcPr>
            <w:tcW w:w="1857" w:type="dxa"/>
          </w:tcPr>
          <w:p w:rsidR="000B339E" w:rsidRPr="00AC51FC" w:rsidRDefault="000B339E" w:rsidP="000B339E">
            <w:pPr>
              <w:jc w:val="center"/>
            </w:pPr>
            <w:r>
              <w:t>1500,00</w:t>
            </w:r>
          </w:p>
        </w:tc>
        <w:tc>
          <w:tcPr>
            <w:tcW w:w="1462" w:type="dxa"/>
          </w:tcPr>
          <w:p w:rsidR="000B339E" w:rsidRPr="007F5830" w:rsidRDefault="000B339E" w:rsidP="000B339E">
            <w:pPr>
              <w:jc w:val="center"/>
              <w:rPr>
                <w:b/>
              </w:rPr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 w:rsidRPr="00376C4A">
              <w:t>2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 w:rsidRPr="00376C4A">
              <w:t>4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>
              <w:t>5</w:t>
            </w:r>
          </w:p>
        </w:tc>
        <w:tc>
          <w:tcPr>
            <w:tcW w:w="3349" w:type="dxa"/>
          </w:tcPr>
          <w:p w:rsidR="000B339E" w:rsidRPr="0025515A" w:rsidRDefault="000B339E" w:rsidP="000B339E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Default="000B339E" w:rsidP="000B339E">
            <w:pPr>
              <w:ind w:left="776" w:hanging="459"/>
            </w:pPr>
          </w:p>
        </w:tc>
        <w:tc>
          <w:tcPr>
            <w:tcW w:w="3349" w:type="dxa"/>
          </w:tcPr>
          <w:p w:rsidR="000B339E" w:rsidRPr="000B339E" w:rsidRDefault="000B339E" w:rsidP="000B339E">
            <w:pPr>
              <w:ind w:left="317"/>
              <w:rPr>
                <w:i/>
              </w:rPr>
            </w:pPr>
            <w:r w:rsidRPr="000B339E">
              <w:rPr>
                <w:b/>
                <w:i/>
              </w:rPr>
              <w:t>Итого:</w:t>
            </w:r>
            <w:r w:rsidRPr="000B339E">
              <w:rPr>
                <w:i/>
              </w:rPr>
              <w:t xml:space="preserve"> руб./час. без НДС</w:t>
            </w:r>
          </w:p>
        </w:tc>
        <w:tc>
          <w:tcPr>
            <w:tcW w:w="2221" w:type="dxa"/>
          </w:tcPr>
          <w:p w:rsidR="000B339E" w:rsidRPr="000B339E" w:rsidRDefault="000B339E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5000,00</w:t>
            </w:r>
          </w:p>
        </w:tc>
        <w:tc>
          <w:tcPr>
            <w:tcW w:w="1857" w:type="dxa"/>
          </w:tcPr>
          <w:p w:rsidR="000B339E" w:rsidRPr="000B339E" w:rsidRDefault="000B339E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7500,00</w:t>
            </w:r>
          </w:p>
        </w:tc>
        <w:tc>
          <w:tcPr>
            <w:tcW w:w="1462" w:type="dxa"/>
          </w:tcPr>
          <w:p w:rsidR="000B339E" w:rsidRPr="000B339E" w:rsidRDefault="000B339E" w:rsidP="000B339E">
            <w:pPr>
              <w:jc w:val="center"/>
              <w:rPr>
                <w:b/>
                <w:i/>
              </w:rPr>
            </w:pPr>
            <w:r w:rsidRPr="000B339E">
              <w:rPr>
                <w:b/>
                <w:i/>
              </w:rPr>
              <w:t>12 500,00</w:t>
            </w:r>
          </w:p>
        </w:tc>
      </w:tr>
      <w:tr w:rsidR="000B339E" w:rsidRPr="00376C4A" w:rsidTr="000B339E">
        <w:tc>
          <w:tcPr>
            <w:tcW w:w="959" w:type="dxa"/>
          </w:tcPr>
          <w:p w:rsidR="000B339E" w:rsidRDefault="000B339E" w:rsidP="000B339E">
            <w:pPr>
              <w:ind w:left="776" w:hanging="459"/>
            </w:pPr>
          </w:p>
        </w:tc>
        <w:tc>
          <w:tcPr>
            <w:tcW w:w="3349" w:type="dxa"/>
          </w:tcPr>
          <w:p w:rsidR="000B339E" w:rsidRPr="000B339E" w:rsidRDefault="000B339E" w:rsidP="000B339E">
            <w:pPr>
              <w:ind w:left="317"/>
              <w:rPr>
                <w:i/>
              </w:rPr>
            </w:pPr>
            <w:r w:rsidRPr="000B339E">
              <w:rPr>
                <w:b/>
                <w:i/>
              </w:rPr>
              <w:t>Итого:</w:t>
            </w:r>
            <w:r w:rsidRPr="000B339E">
              <w:rPr>
                <w:i/>
              </w:rPr>
              <w:t xml:space="preserve"> руб./час. с НДС</w:t>
            </w:r>
            <w:r>
              <w:rPr>
                <w:i/>
              </w:rPr>
              <w:t xml:space="preserve"> 20%</w:t>
            </w:r>
          </w:p>
        </w:tc>
        <w:tc>
          <w:tcPr>
            <w:tcW w:w="2221" w:type="dxa"/>
          </w:tcPr>
          <w:p w:rsidR="000B339E" w:rsidRPr="000B339E" w:rsidRDefault="000B339E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6000,00</w:t>
            </w:r>
          </w:p>
        </w:tc>
        <w:tc>
          <w:tcPr>
            <w:tcW w:w="1857" w:type="dxa"/>
          </w:tcPr>
          <w:p w:rsidR="000B339E" w:rsidRPr="000B339E" w:rsidRDefault="000B339E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9000,00</w:t>
            </w:r>
          </w:p>
        </w:tc>
        <w:tc>
          <w:tcPr>
            <w:tcW w:w="1462" w:type="dxa"/>
          </w:tcPr>
          <w:p w:rsidR="000B339E" w:rsidRPr="000B339E" w:rsidRDefault="000B339E" w:rsidP="000B33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15 0</w:t>
            </w:r>
            <w:r w:rsidRPr="000B339E">
              <w:rPr>
                <w:b/>
                <w:i/>
              </w:rPr>
              <w:t>00,00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044D34" w:rsidRDefault="00044D34" w:rsidP="00044D34">
      <w:pPr>
        <w:tabs>
          <w:tab w:val="left" w:pos="851"/>
          <w:tab w:val="left" w:pos="1135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044D34">
        <w:rPr>
          <w:b/>
          <w:sz w:val="22"/>
          <w:szCs w:val="22"/>
        </w:rPr>
        <w:t>11.</w:t>
      </w:r>
      <w:r w:rsidR="00E800D0" w:rsidRPr="00044D34">
        <w:t xml:space="preserve">  </w:t>
      </w:r>
      <w:r w:rsidR="00AC674B" w:rsidRPr="00044D3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044D34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 xml:space="preserve">о результатам конкурентной процедуры </w:t>
      </w:r>
      <w:proofErr w:type="gramStart"/>
      <w:r w:rsidR="00AB61F6" w:rsidRPr="00125A02">
        <w:rPr>
          <w:sz w:val="24"/>
          <w:szCs w:val="24"/>
        </w:rPr>
        <w:t>между  подрядчиком</w:t>
      </w:r>
      <w:proofErr w:type="gramEnd"/>
      <w:r w:rsidR="00AB61F6" w:rsidRPr="00125A02">
        <w:rPr>
          <w:sz w:val="24"/>
          <w:szCs w:val="24"/>
        </w:rPr>
        <w:t xml:space="preserve"> и  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="00AB61F6" w:rsidRPr="00125A02">
        <w:rPr>
          <w:sz w:val="24"/>
          <w:szCs w:val="24"/>
        </w:rPr>
        <w:t>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044D34" w:rsidRDefault="005C1305" w:rsidP="00044D34">
      <w:pPr>
        <w:ind w:firstLine="360"/>
      </w:pPr>
      <w:r w:rsidRPr="005C1305">
        <w:t xml:space="preserve">                     </w:t>
      </w:r>
      <w:r w:rsidR="00044D34">
        <w:t xml:space="preserve">Начальник </w:t>
      </w:r>
      <w:proofErr w:type="gramStart"/>
      <w:r w:rsidR="00044D34">
        <w:t xml:space="preserve">службы  </w:t>
      </w:r>
      <w:proofErr w:type="spellStart"/>
      <w:r w:rsidR="00044D34">
        <w:t>СМиТ</w:t>
      </w:r>
      <w:proofErr w:type="spellEnd"/>
      <w:proofErr w:type="gramEnd"/>
      <w:r w:rsidR="00044D34">
        <w:t xml:space="preserve">                                                 Е.В. Ворнавской</w:t>
      </w:r>
    </w:p>
    <w:p w:rsidR="00044D34" w:rsidRDefault="00044D34" w:rsidP="00044D34">
      <w:pPr>
        <w:ind w:firstLine="360"/>
      </w:pPr>
    </w:p>
    <w:p w:rsidR="00B63FF4" w:rsidRDefault="00B63FF4">
      <w:pPr>
        <w:ind w:firstLine="360"/>
      </w:pPr>
    </w:p>
    <w:sectPr w:rsidR="00B63FF4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53C4"/>
    <w:rsid w:val="0003554D"/>
    <w:rsid w:val="000369B0"/>
    <w:rsid w:val="0004128D"/>
    <w:rsid w:val="00044D34"/>
    <w:rsid w:val="00046F96"/>
    <w:rsid w:val="0005743A"/>
    <w:rsid w:val="00076C08"/>
    <w:rsid w:val="00081D6F"/>
    <w:rsid w:val="0009342A"/>
    <w:rsid w:val="000A0C1D"/>
    <w:rsid w:val="000A19F4"/>
    <w:rsid w:val="000A2ABA"/>
    <w:rsid w:val="000A3288"/>
    <w:rsid w:val="000A3669"/>
    <w:rsid w:val="000B339E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4A19"/>
    <w:rsid w:val="0025515A"/>
    <w:rsid w:val="002558CF"/>
    <w:rsid w:val="0026366C"/>
    <w:rsid w:val="002726BF"/>
    <w:rsid w:val="00275D93"/>
    <w:rsid w:val="00277F61"/>
    <w:rsid w:val="00281627"/>
    <w:rsid w:val="00296FDB"/>
    <w:rsid w:val="002A47F7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52603"/>
    <w:rsid w:val="00352BA4"/>
    <w:rsid w:val="003650C8"/>
    <w:rsid w:val="00371431"/>
    <w:rsid w:val="00376C4A"/>
    <w:rsid w:val="00391FBD"/>
    <w:rsid w:val="003A2CD4"/>
    <w:rsid w:val="003C6451"/>
    <w:rsid w:val="003D6749"/>
    <w:rsid w:val="003E25E6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1A7D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4345"/>
    <w:rsid w:val="0076493E"/>
    <w:rsid w:val="00773345"/>
    <w:rsid w:val="00782BFD"/>
    <w:rsid w:val="007A082A"/>
    <w:rsid w:val="007A3224"/>
    <w:rsid w:val="007A76CF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A22AA"/>
    <w:rsid w:val="00AB2AE1"/>
    <w:rsid w:val="00AB361A"/>
    <w:rsid w:val="00AB3C7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24C"/>
    <w:rsid w:val="00B21A36"/>
    <w:rsid w:val="00B32C8C"/>
    <w:rsid w:val="00B357C3"/>
    <w:rsid w:val="00B373F8"/>
    <w:rsid w:val="00B51C20"/>
    <w:rsid w:val="00B607D0"/>
    <w:rsid w:val="00B63FF4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62737"/>
    <w:rsid w:val="00D700A9"/>
    <w:rsid w:val="00D715C0"/>
    <w:rsid w:val="00D72DB6"/>
    <w:rsid w:val="00DA01CF"/>
    <w:rsid w:val="00DA4EA6"/>
    <w:rsid w:val="00DC2C07"/>
    <w:rsid w:val="00DF633D"/>
    <w:rsid w:val="00E04882"/>
    <w:rsid w:val="00E06D23"/>
    <w:rsid w:val="00E1112C"/>
    <w:rsid w:val="00E12776"/>
    <w:rsid w:val="00E2076E"/>
    <w:rsid w:val="00E20E7C"/>
    <w:rsid w:val="00E24341"/>
    <w:rsid w:val="00E251E1"/>
    <w:rsid w:val="00E26636"/>
    <w:rsid w:val="00E319F2"/>
    <w:rsid w:val="00E342D5"/>
    <w:rsid w:val="00E420B9"/>
    <w:rsid w:val="00E42FD4"/>
    <w:rsid w:val="00E67C21"/>
    <w:rsid w:val="00E71AF6"/>
    <w:rsid w:val="00E800D0"/>
    <w:rsid w:val="00E87A83"/>
    <w:rsid w:val="00E90A2B"/>
    <w:rsid w:val="00EA7B4B"/>
    <w:rsid w:val="00ED21FB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75FF"/>
    <w:rsid w:val="00FA300F"/>
    <w:rsid w:val="00FA512E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8FB0A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44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3</cp:revision>
  <cp:lastPrinted>2021-09-15T05:25:00Z</cp:lastPrinted>
  <dcterms:created xsi:type="dcterms:W3CDTF">2021-09-30T11:15:00Z</dcterms:created>
  <dcterms:modified xsi:type="dcterms:W3CDTF">2021-12-30T05:59:00Z</dcterms:modified>
</cp:coreProperties>
</file>